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C8" w:rsidRDefault="007B2CC8" w:rsidP="00647F7A">
      <w:pPr>
        <w:pStyle w:val="Title"/>
        <w:tabs>
          <w:tab w:val="left" w:pos="8295"/>
        </w:tabs>
        <w:jc w:val="left"/>
      </w:pPr>
      <w:bookmarkStart w:id="0" w:name="_GoBack"/>
      <w:bookmarkEnd w:id="0"/>
    </w:p>
    <w:p w:rsidR="007B2CC8" w:rsidRDefault="007F2D46">
      <w:pPr>
        <w:pStyle w:val="Title"/>
      </w:pPr>
      <w:r>
        <w:t>Cantonese</w:t>
      </w:r>
    </w:p>
    <w:p w:rsidR="007B2CC8" w:rsidRDefault="007B2CC8">
      <w:pPr>
        <w:jc w:val="center"/>
        <w:outlineLvl w:val="0"/>
      </w:pPr>
      <w:r>
        <w:t>L</w:t>
      </w:r>
      <w:r w:rsidR="00B81F8A">
        <w:t>IDS</w:t>
      </w:r>
      <w:r>
        <w:t>19 Syllabus</w:t>
      </w:r>
    </w:p>
    <w:p w:rsidR="007B2CC8" w:rsidRDefault="007B2CC8"/>
    <w:p w:rsidR="007B2CC8" w:rsidRDefault="007B2CC8"/>
    <w:p w:rsidR="007B2CC8" w:rsidRDefault="007B2CC8">
      <w:pPr>
        <w:jc w:val="both"/>
        <w:outlineLvl w:val="0"/>
      </w:pPr>
      <w:r>
        <w:rPr>
          <w:b/>
          <w:bCs/>
          <w:sz w:val="20"/>
        </w:rPr>
        <w:t>PURPOSE</w:t>
      </w:r>
      <w:r>
        <w:t xml:space="preserve">:  </w:t>
      </w:r>
      <w:r w:rsidR="002D60BE">
        <w:t xml:space="preserve">To develop speaking and listening skills in </w:t>
      </w:r>
      <w:r w:rsidR="007F2D46">
        <w:t>Cantonese</w:t>
      </w:r>
      <w:r w:rsidR="002D60BE">
        <w:t>.</w:t>
      </w:r>
    </w:p>
    <w:p w:rsidR="007B2CC8" w:rsidRDefault="007B2CC8">
      <w:pPr>
        <w:jc w:val="both"/>
        <w:outlineLvl w:val="0"/>
      </w:pPr>
    </w:p>
    <w:p w:rsidR="007B2CC8" w:rsidRDefault="007B2CC8" w:rsidP="006059C9">
      <w:pPr>
        <w:pStyle w:val="Heading2"/>
        <w:rPr>
          <w:b w:val="0"/>
        </w:rPr>
      </w:pPr>
      <w:r>
        <w:rPr>
          <w:sz w:val="20"/>
        </w:rPr>
        <w:t>MATERIAL ASSIGNED:</w:t>
      </w:r>
      <w:r>
        <w:t xml:space="preserve">   </w:t>
      </w:r>
    </w:p>
    <w:p w:rsidR="007B2CC8" w:rsidRDefault="006059C9">
      <w:pPr>
        <w:jc w:val="both"/>
      </w:pPr>
      <w:r w:rsidRPr="006059C9">
        <w:rPr>
          <w:i/>
        </w:rPr>
        <w:t>Mango Connect Language Learning Program</w:t>
      </w:r>
      <w:r>
        <w:t>: Mango Languages</w:t>
      </w:r>
    </w:p>
    <w:p w:rsidR="006059C9" w:rsidRDefault="00616A0D">
      <w:pPr>
        <w:jc w:val="both"/>
      </w:pPr>
      <w:hyperlink r:id="rId7" w:history="1">
        <w:r w:rsidR="00647F7A" w:rsidRPr="0096240E">
          <w:rPr>
            <w:rStyle w:val="Hyperlink"/>
          </w:rPr>
          <w:t>http://libraries.mangolanguages.com/university-of-california-san-diego/start</w:t>
        </w:r>
      </w:hyperlink>
    </w:p>
    <w:p w:rsidR="00647F7A" w:rsidRDefault="00647F7A">
      <w:pPr>
        <w:jc w:val="both"/>
      </w:pPr>
      <w:r>
        <w:t>Mango can be accessed from any campus computer, but will not work from computers using a Web Proxy, VPN, or private IP addresses.</w:t>
      </w:r>
    </w:p>
    <w:p w:rsidR="00647F7A" w:rsidRDefault="00647F7A">
      <w:pPr>
        <w:jc w:val="both"/>
      </w:pPr>
    </w:p>
    <w:p w:rsidR="007B2CC8" w:rsidRDefault="007B2CC8">
      <w:pPr>
        <w:jc w:val="both"/>
        <w:outlineLvl w:val="0"/>
      </w:pPr>
      <w:r>
        <w:rPr>
          <w:b/>
          <w:bCs/>
          <w:sz w:val="20"/>
        </w:rPr>
        <w:t>RESTRICTION:</w:t>
      </w:r>
      <w:r>
        <w:t xml:space="preserve">  None</w:t>
      </w:r>
    </w:p>
    <w:p w:rsidR="007B2CC8" w:rsidRDefault="007B2CC8">
      <w:pPr>
        <w:jc w:val="both"/>
        <w:outlineLvl w:val="0"/>
      </w:pPr>
    </w:p>
    <w:p w:rsidR="007B2CC8" w:rsidRDefault="007B2CC8">
      <w:pPr>
        <w:jc w:val="both"/>
        <w:outlineLvl w:val="0"/>
      </w:pPr>
      <w:r>
        <w:rPr>
          <w:b/>
          <w:bCs/>
          <w:sz w:val="20"/>
        </w:rPr>
        <w:t>MAXIMUM AMOUNT OF CREDIT AVAILABLE:</w:t>
      </w:r>
      <w:r>
        <w:t xml:space="preserve">   </w:t>
      </w:r>
      <w:r w:rsidR="00F464B6">
        <w:t>2</w:t>
      </w:r>
      <w:r>
        <w:t xml:space="preserve"> units</w:t>
      </w:r>
    </w:p>
    <w:p w:rsidR="007B2CC8" w:rsidRDefault="007B2CC8">
      <w:pPr>
        <w:jc w:val="both"/>
      </w:pPr>
    </w:p>
    <w:p w:rsidR="007B2CC8" w:rsidRDefault="007B2CC8">
      <w:pPr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METHOD OF STUDY: </w:t>
      </w:r>
    </w:p>
    <w:p w:rsidR="00647F7A" w:rsidRDefault="005556CF" w:rsidP="00E80B88">
      <w:r w:rsidRPr="005556CF">
        <w:t>Login</w:t>
      </w:r>
      <w:r>
        <w:t xml:space="preserve"> </w:t>
      </w:r>
      <w:r w:rsidRPr="005556CF">
        <w:t>to</w:t>
      </w:r>
      <w:r>
        <w:t xml:space="preserve"> </w:t>
      </w:r>
      <w:r w:rsidRPr="005556CF">
        <w:t>Mango</w:t>
      </w:r>
      <w:r>
        <w:t xml:space="preserve"> </w:t>
      </w:r>
      <w:r w:rsidRPr="005556CF">
        <w:t>Connect</w:t>
      </w:r>
      <w:r>
        <w:t xml:space="preserve"> </w:t>
      </w:r>
      <w:r w:rsidRPr="005556CF">
        <w:t>website</w:t>
      </w:r>
      <w:r w:rsidR="00E80B88">
        <w:t xml:space="preserve"> (see above)</w:t>
      </w:r>
      <w:r w:rsidR="00647F7A">
        <w:t>. If doing this for the first time, you will need to create a profile.</w:t>
      </w:r>
    </w:p>
    <w:p w:rsidR="005556CF" w:rsidRDefault="00647F7A" w:rsidP="005556CF">
      <w:pPr>
        <w:jc w:val="both"/>
      </w:pPr>
      <w:r>
        <w:t>Click on “all languages” and s</w:t>
      </w:r>
      <w:r w:rsidR="005556CF">
        <w:t xml:space="preserve">elect your language from the </w:t>
      </w:r>
      <w:r>
        <w:t>list</w:t>
      </w:r>
      <w:r w:rsidR="005556CF">
        <w:t>.</w:t>
      </w:r>
      <w:r w:rsidR="00E80B88">
        <w:t xml:space="preserve"> Then click on “Get Started.”</w:t>
      </w:r>
    </w:p>
    <w:p w:rsidR="005556CF" w:rsidRDefault="005556CF" w:rsidP="005556CF">
      <w:pPr>
        <w:jc w:val="both"/>
      </w:pPr>
      <w:r>
        <w:t>Select the appropriate chapter at the top of the page.</w:t>
      </w:r>
    </w:p>
    <w:p w:rsidR="007B2CC8" w:rsidRDefault="005556CF" w:rsidP="005556CF">
      <w:pPr>
        <w:jc w:val="both"/>
      </w:pPr>
      <w:r>
        <w:t>Work through all of the lessons in each chapter.</w:t>
      </w:r>
    </w:p>
    <w:p w:rsidR="005556CF" w:rsidRDefault="005556CF" w:rsidP="005556CF">
      <w:pPr>
        <w:jc w:val="both"/>
      </w:pPr>
    </w:p>
    <w:p w:rsidR="007B2CC8" w:rsidRDefault="007B2CC8">
      <w:pPr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>EXAMINATION:</w:t>
      </w:r>
    </w:p>
    <w:p w:rsidR="00E80B88" w:rsidRDefault="00E80B88" w:rsidP="00E80B88">
      <w:pPr>
        <w:jc w:val="both"/>
      </w:pPr>
      <w:r>
        <w:t xml:space="preserve">The supervisor says the English version of sentences chosen at random from conversations in the assigned material; the student says the </w:t>
      </w:r>
      <w:r w:rsidR="007F2D46">
        <w:t>Cantonese</w:t>
      </w:r>
      <w:r>
        <w:t xml:space="preserve"> equivalent. The grade is based on both fluency and accuracy. All</w:t>
      </w:r>
    </w:p>
    <w:p w:rsidR="005E46F7" w:rsidRDefault="00E80B88" w:rsidP="00E80B88">
      <w:pPr>
        <w:jc w:val="both"/>
      </w:pPr>
      <w:r>
        <w:t>exams are 30 minutes. Final is not cumulative.</w:t>
      </w:r>
    </w:p>
    <w:p w:rsidR="00E80B88" w:rsidRDefault="00E80B88" w:rsidP="00E80B88">
      <w:pPr>
        <w:jc w:val="both"/>
      </w:pPr>
    </w:p>
    <w:p w:rsidR="007B2CC8" w:rsidRDefault="007B2CC8">
      <w:pPr>
        <w:jc w:val="both"/>
      </w:pPr>
    </w:p>
    <w:p w:rsidR="007B2CC8" w:rsidRDefault="007B2CC8">
      <w:pPr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>ASSIGNMENT: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3567"/>
      </w:tblGrid>
      <w:tr w:rsidR="007B2CC8">
        <w:trPr>
          <w:trHeight w:val="340"/>
          <w:jc w:val="center"/>
        </w:trPr>
        <w:tc>
          <w:tcPr>
            <w:tcW w:w="6894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7B2CC8" w:rsidRDefault="008D5C49" w:rsidP="007F2D46">
            <w:pPr>
              <w:jc w:val="center"/>
            </w:pPr>
            <w:r>
              <w:rPr>
                <w:i/>
              </w:rPr>
              <w:t xml:space="preserve">Mango </w:t>
            </w:r>
            <w:r w:rsidR="007F2D46">
              <w:rPr>
                <w:i/>
              </w:rPr>
              <w:t>Cantonese</w:t>
            </w:r>
            <w:r>
              <w:rPr>
                <w:i/>
              </w:rPr>
              <w:t xml:space="preserve"> Co</w:t>
            </w:r>
            <w:r w:rsidR="00E02487">
              <w:rPr>
                <w:i/>
              </w:rPr>
              <w:t>nversations</w:t>
            </w:r>
          </w:p>
        </w:tc>
      </w:tr>
      <w:tr w:rsidR="007B2CC8">
        <w:trPr>
          <w:trHeight w:val="340"/>
          <w:jc w:val="center"/>
        </w:trPr>
        <w:tc>
          <w:tcPr>
            <w:tcW w:w="3327" w:type="dxa"/>
            <w:tcBorders>
              <w:top w:val="double" w:sz="4" w:space="0" w:color="auto"/>
              <w:right w:val="single" w:sz="4" w:space="0" w:color="auto"/>
            </w:tcBorders>
          </w:tcPr>
          <w:p w:rsidR="007B2CC8" w:rsidRDefault="007B2CC8" w:rsidP="00A607DB">
            <w:r>
              <w:t xml:space="preserve">Block 1:  </w:t>
            </w:r>
            <w:r w:rsidR="006937CD">
              <w:rPr>
                <w:i/>
                <w:iCs/>
              </w:rPr>
              <w:t>Chapters 1-5</w:t>
            </w:r>
          </w:p>
        </w:tc>
        <w:tc>
          <w:tcPr>
            <w:tcW w:w="3567" w:type="dxa"/>
            <w:tcBorders>
              <w:top w:val="double" w:sz="4" w:space="0" w:color="auto"/>
              <w:right w:val="single" w:sz="4" w:space="0" w:color="auto"/>
            </w:tcBorders>
          </w:tcPr>
          <w:p w:rsidR="007B2CC8" w:rsidRDefault="008D5C49" w:rsidP="00A607DB">
            <w:r>
              <w:t xml:space="preserve">Block 2:  </w:t>
            </w:r>
            <w:r w:rsidR="006937CD">
              <w:rPr>
                <w:i/>
                <w:iCs/>
              </w:rPr>
              <w:t>Chapters 6-10</w:t>
            </w:r>
          </w:p>
        </w:tc>
      </w:tr>
    </w:tbl>
    <w:p w:rsidR="007B2CC8" w:rsidRDefault="007B2CC8"/>
    <w:p w:rsidR="007B2CC8" w:rsidRDefault="007B2CC8">
      <w:pPr>
        <w:ind w:left="7200" w:hanging="7200"/>
      </w:pPr>
      <w:r>
        <w:rPr>
          <w:b/>
        </w:rPr>
        <w:t xml:space="preserve"> </w:t>
      </w:r>
      <w:r>
        <w:rPr>
          <w:b/>
          <w:u w:val="single"/>
        </w:rPr>
        <w:t>2 Units</w:t>
      </w:r>
      <w:r>
        <w:rPr>
          <w:b/>
        </w:rPr>
        <w:t xml:space="preserve">                                               </w:t>
      </w:r>
      <w:r>
        <w:rPr>
          <w:b/>
        </w:rPr>
        <w:tab/>
        <w:t xml:space="preserve">                                                     </w:t>
      </w:r>
    </w:p>
    <w:p w:rsidR="007B2CC8" w:rsidRDefault="007B2CC8">
      <w:r>
        <w:t xml:space="preserve"> STUDY TIME= 6 hrs/wk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B2CC8" w:rsidRDefault="007B2CC8">
      <w:r>
        <w:t xml:space="preserve"> MIDTERM= Block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7B2CC8" w:rsidRDefault="007B2CC8">
      <w:r>
        <w:t xml:space="preserve"> FINAL= Block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7B2CC8" w:rsidRDefault="007B2CC8">
      <w:pPr>
        <w:rPr>
          <w:b/>
          <w:u w:val="single"/>
        </w:rPr>
      </w:pPr>
    </w:p>
    <w:p w:rsidR="007B2CC8" w:rsidRDefault="007B2CC8"/>
    <w:sectPr w:rsidR="007B2CC8">
      <w:headerReference w:type="default" r:id="rId8"/>
      <w:footerReference w:type="default" r:id="rId9"/>
      <w:pgSz w:w="12240" w:h="15840"/>
      <w:pgMar w:top="864" w:right="43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0D" w:rsidRDefault="00616A0D">
      <w:r>
        <w:separator/>
      </w:r>
    </w:p>
  </w:endnote>
  <w:endnote w:type="continuationSeparator" w:id="0">
    <w:p w:rsidR="00616A0D" w:rsidRDefault="0061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C8" w:rsidRDefault="00F464B6">
    <w:pPr>
      <w:pStyle w:val="Footer"/>
    </w:pPr>
    <w:r>
      <w:tab/>
    </w:r>
    <w:r>
      <w:tab/>
      <w:t>Revised  04/15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0D" w:rsidRDefault="00616A0D">
      <w:r>
        <w:separator/>
      </w:r>
    </w:p>
  </w:footnote>
  <w:footnote w:type="continuationSeparator" w:id="0">
    <w:p w:rsidR="00616A0D" w:rsidRDefault="0061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C8" w:rsidRDefault="007B2CC8">
    <w:pPr>
      <w:pStyle w:val="Header"/>
      <w:jc w:val="center"/>
    </w:pPr>
    <w:r>
      <w:tab/>
    </w:r>
    <w:r w:rsidR="007F2D46">
      <w:t>CHI</w:t>
    </w:r>
    <w:r w:rsidR="00E918AE">
      <w:t>.</w:t>
    </w:r>
    <w:r w:rsidR="007F2D46">
      <w:t>02</w:t>
    </w:r>
    <w:r w:rsidR="00E918AE">
      <w:t xml:space="preserve"> r</w:t>
    </w:r>
    <w:r w:rsidR="00570266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F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8A"/>
    <w:rsid w:val="00086F1B"/>
    <w:rsid w:val="001B3DC1"/>
    <w:rsid w:val="001D0722"/>
    <w:rsid w:val="002C11D8"/>
    <w:rsid w:val="002D60BE"/>
    <w:rsid w:val="004203FB"/>
    <w:rsid w:val="005556CF"/>
    <w:rsid w:val="005666B8"/>
    <w:rsid w:val="00570266"/>
    <w:rsid w:val="00593530"/>
    <w:rsid w:val="005E46F7"/>
    <w:rsid w:val="005F6394"/>
    <w:rsid w:val="006059C9"/>
    <w:rsid w:val="00616A0D"/>
    <w:rsid w:val="00647F7A"/>
    <w:rsid w:val="006937CD"/>
    <w:rsid w:val="006A1F20"/>
    <w:rsid w:val="007B2CC8"/>
    <w:rsid w:val="007F2D46"/>
    <w:rsid w:val="008B76F9"/>
    <w:rsid w:val="008D5C49"/>
    <w:rsid w:val="00951ECF"/>
    <w:rsid w:val="00996DC2"/>
    <w:rsid w:val="00A607DB"/>
    <w:rsid w:val="00B250C4"/>
    <w:rsid w:val="00B81F8A"/>
    <w:rsid w:val="00B91E1C"/>
    <w:rsid w:val="00C34069"/>
    <w:rsid w:val="00C376B9"/>
    <w:rsid w:val="00CC35B3"/>
    <w:rsid w:val="00CC69DF"/>
    <w:rsid w:val="00E02487"/>
    <w:rsid w:val="00E80B88"/>
    <w:rsid w:val="00E918AE"/>
    <w:rsid w:val="00ED7F1F"/>
    <w:rsid w:val="00EF6078"/>
    <w:rsid w:val="00F464B6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A0804-17FA-4C6D-9B0F-F46A653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</w:rPr>
  </w:style>
  <w:style w:type="character" w:styleId="Hyperlink">
    <w:name w:val="Hyperlink"/>
    <w:uiPriority w:val="99"/>
    <w:unhideWhenUsed/>
    <w:rsid w:val="006059C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D7F1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47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7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ies.mangolanguages.com/university-of-california-san-diego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Persian/Farsi (mango)</vt:lpstr>
    </vt:vector>
  </TitlesOfParts>
  <Company>UC SAN DIEGO</Company>
  <LinksUpToDate>false</LinksUpToDate>
  <CharactersWithSpaces>1493</CharactersWithSpaces>
  <SharedDoc>false</SharedDoc>
  <HLinks>
    <vt:vector size="6" baseType="variant"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http://libraries.mangolanguages.com/university-of-california-san-diego/start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Persian/Farsi (mango)</dc:title>
  <dc:subject/>
  <dc:creator>Justin Gumina</dc:creator>
  <cp:keywords>mango</cp:keywords>
  <cp:lastModifiedBy>Kassicieh, Rula</cp:lastModifiedBy>
  <cp:revision>2</cp:revision>
  <cp:lastPrinted>2002-08-06T20:43:00Z</cp:lastPrinted>
  <dcterms:created xsi:type="dcterms:W3CDTF">2022-01-04T18:17:00Z</dcterms:created>
  <dcterms:modified xsi:type="dcterms:W3CDTF">2022-01-04T18:17:00Z</dcterms:modified>
</cp:coreProperties>
</file>